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52"/>
        <w:gridCol w:w="100"/>
        <w:gridCol w:w="2059"/>
        <w:gridCol w:w="153"/>
        <w:gridCol w:w="171"/>
        <w:gridCol w:w="341"/>
        <w:gridCol w:w="170"/>
        <w:gridCol w:w="170"/>
        <w:gridCol w:w="2348"/>
        <w:gridCol w:w="40"/>
        <w:gridCol w:w="916"/>
        <w:gridCol w:w="63"/>
        <w:gridCol w:w="211"/>
        <w:gridCol w:w="1532"/>
        <w:gridCol w:w="85"/>
      </w:tblGrid>
      <w:tr w:rsidR="0082650A" w:rsidTr="008E4FDF">
        <w:trPr>
          <w:trHeight w:hRule="exact" w:val="20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806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391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836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50A" w:rsidRDefault="00F625D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15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806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411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5962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17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5962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137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806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411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5962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13,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17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5962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137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806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411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08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511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17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511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137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806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411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08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511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Државна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предузећа</w:t>
            </w:r>
            <w:proofErr w:type="spellEnd"/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17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511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137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806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411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08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511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Отворени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поступак</w:t>
            </w:r>
            <w:proofErr w:type="spellEnd"/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17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511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137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806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411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08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0" w:type="dxa"/>
          </w:tcPr>
          <w:p w:rsidR="0082650A" w:rsidRPr="00DB04BE" w:rsidRDefault="00DB04BE">
            <w:pPr>
              <w:pStyle w:val="EMPTYCELLSTYLE"/>
              <w:rPr>
                <w:lang w:val="sr-Cyrl-RS"/>
              </w:rPr>
            </w:pPr>
            <w:r>
              <w:t></w:t>
            </w:r>
          </w:p>
        </w:tc>
        <w:tc>
          <w:tcPr>
            <w:tcW w:w="511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Pr="004710AC" w:rsidRDefault="004710AC">
            <w:pPr>
              <w:ind w:left="100"/>
              <w:rPr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17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511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8E4FDF">
        <w:trPr>
          <w:trHeight w:hRule="exact" w:val="137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3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806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82650A" w:rsidTr="00EC4E7A">
        <w:trPr>
          <w:trHeight w:hRule="exact" w:val="1465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836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7D0" w:rsidRPr="0073204A" w:rsidRDefault="00F625DD" w:rsidP="007C21EB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73204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73204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B04BE" w:rsidRPr="0073204A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добра и </w:t>
            </w:r>
            <w:proofErr w:type="spellStart"/>
            <w:r w:rsidR="00DF65DF" w:rsidRPr="0073204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услуге</w:t>
            </w:r>
            <w:proofErr w:type="spellEnd"/>
            <w:r w:rsidRPr="0073204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опис</w:t>
            </w:r>
            <w:proofErr w:type="spellEnd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предмета</w:t>
            </w:r>
            <w:proofErr w:type="spellEnd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назив</w:t>
            </w:r>
            <w:proofErr w:type="spellEnd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ознака</w:t>
            </w:r>
            <w:proofErr w:type="spellEnd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из</w:t>
            </w:r>
            <w:proofErr w:type="spellEnd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општег</w:t>
            </w:r>
            <w:proofErr w:type="spellEnd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речника</w:t>
            </w:r>
            <w:proofErr w:type="spellEnd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 w:rsidRPr="0073204A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</w:p>
          <w:p w:rsidR="0082650A" w:rsidRPr="005D4A85" w:rsidRDefault="005D4A85" w:rsidP="007C21EB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Баждарење тахографа</w:t>
            </w:r>
          </w:p>
        </w:tc>
        <w:tc>
          <w:tcPr>
            <w:tcW w:w="85" w:type="dxa"/>
          </w:tcPr>
          <w:p w:rsidR="0082650A" w:rsidRDefault="0082650A">
            <w:pPr>
              <w:pStyle w:val="EMPTYCELLSTYLE"/>
            </w:pPr>
          </w:p>
        </w:tc>
      </w:tr>
      <w:tr w:rsidR="00DF65DF" w:rsidTr="00EC4E7A">
        <w:trPr>
          <w:trHeight w:hRule="exact" w:val="707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58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3F15CB" w:rsidRDefault="005D4A85" w:rsidP="001D790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Услуге поправке и одржавања тахометара - 5041140</w:t>
            </w:r>
            <w:r w:rsidR="003F15CB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743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5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8E4FDF">
        <w:trPr>
          <w:trHeight w:hRule="exact" w:val="71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36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DF65DF" w:rsidRPr="007E4168" w:rsidRDefault="00DF65DF" w:rsidP="007E4168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уколико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обликује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више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  <w:r w:rsidR="009A6A29">
              <w:rPr>
                <w:rFonts w:ascii="Arial" w:eastAsia="Arial" w:hAnsi="Arial" w:cs="Arial"/>
                <w:color w:val="000000"/>
              </w:rPr>
              <w:t xml:space="preserve"> </w:t>
            </w:r>
            <w:r w:rsidR="007E4168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85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7F47D0">
        <w:trPr>
          <w:trHeight w:hRule="exact" w:val="1433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36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C21EB" w:rsidRDefault="00DF65DF" w:rsidP="00BF64B1"/>
        </w:tc>
        <w:tc>
          <w:tcPr>
            <w:tcW w:w="85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8E4FDF">
        <w:trPr>
          <w:trHeight w:hRule="exact" w:val="137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53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7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806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5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8E4FDF">
        <w:trPr>
          <w:trHeight w:hRule="exact" w:val="156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53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7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806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5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8E4FDF">
        <w:trPr>
          <w:trHeight w:hRule="exact" w:val="606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36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DB04BE" w:rsidRDefault="00DF65DF" w:rsidP="00DF65DF">
            <w:pPr>
              <w:jc w:val="both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случају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обавезе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подношења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подизвођачем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проценат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извршава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подизвођача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 w:rsidR="00DB04BE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proofErr w:type="gramEnd"/>
          </w:p>
        </w:tc>
        <w:tc>
          <w:tcPr>
            <w:tcW w:w="85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8E4FDF">
        <w:trPr>
          <w:trHeight w:hRule="exact" w:val="20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211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53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7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304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806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5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8E4FDF">
        <w:trPr>
          <w:trHeight w:hRule="exact" w:val="1193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36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ind w:left="100"/>
            </w:pPr>
          </w:p>
        </w:tc>
        <w:tc>
          <w:tcPr>
            <w:tcW w:w="85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8E4FDF">
        <w:tc>
          <w:tcPr>
            <w:tcW w:w="40" w:type="dxa"/>
          </w:tcPr>
          <w:p w:rsidR="00DF65DF" w:rsidRDefault="00DF65DF" w:rsidP="00DF65D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9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383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41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918" w:type="dxa"/>
            <w:gridSpan w:val="7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532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5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RPr="007A3F0F" w:rsidTr="008E4FDF">
        <w:trPr>
          <w:trHeight w:hRule="exact" w:val="430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36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елементи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доделу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уговора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5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8E4FDF">
        <w:trPr>
          <w:trHeight w:hRule="exact" w:val="20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2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8" w:type="dxa"/>
            <w:gridSpan w:val="7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8E4FDF">
        <w:trPr>
          <w:trHeight w:hRule="exact" w:val="27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36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941C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најнижа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понуђена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85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8E4FDF">
        <w:trPr>
          <w:trHeight w:hRule="exact" w:val="25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34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8E4FDF">
        <w:trPr>
          <w:trHeight w:hRule="exact" w:val="66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36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1D7903" w:rsidRDefault="00DF65DF" w:rsidP="00DF65DF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Начин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преузимања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конкурсне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документације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односно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адресa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где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је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конкурсна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документација</w:t>
            </w:r>
            <w:proofErr w:type="spellEnd"/>
            <w:r w:rsidR="001D7903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доступна:</w:t>
            </w:r>
          </w:p>
        </w:tc>
        <w:tc>
          <w:tcPr>
            <w:tcW w:w="85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8E4FDF">
        <w:trPr>
          <w:trHeight w:hRule="exact" w:val="978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36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424767" w:rsidP="00424767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A3F0F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Конкурсна документација се може преузети на Порталу јавних набавки и интернет страници наручиоца </w:t>
            </w:r>
            <w:r w:rsidR="006F26C0">
              <w:fldChar w:fldCharType="begin"/>
            </w:r>
            <w:r w:rsidR="006F26C0">
              <w:instrText xml:space="preserve"> HYPERLINK "http://www.eps.rs" </w:instrText>
            </w:r>
            <w:r w:rsidR="006F26C0">
              <w:fldChar w:fldCharType="separate"/>
            </w:r>
            <w:r w:rsidRPr="007A3F0F"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  <w:lang w:val="hr-HR"/>
              </w:rPr>
              <w:t>www.eps.rs</w:t>
            </w:r>
            <w:r w:rsidR="006F26C0"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  <w:lang w:val="hr-HR"/>
              </w:rPr>
              <w:fldChar w:fldCharType="end"/>
            </w:r>
            <w:r w:rsidRPr="007A3F0F">
              <w:rPr>
                <w:rFonts w:ascii="Arial" w:eastAsia="Calibri" w:hAnsi="Arial" w:cs="Arial"/>
                <w:sz w:val="22"/>
                <w:szCs w:val="22"/>
                <w:lang w:val="sr-Cyrl-RS"/>
              </w:rPr>
              <w:t>.</w:t>
            </w:r>
            <w:r w:rsidR="001D7903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="00BE4974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као и лично на адреси ТЕНТ А, Богољуба Урошевића Црног 44,</w:t>
            </w:r>
            <w:r w:rsidR="001D7903" w:rsidRPr="001D7903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11500 Обреновац.</w:t>
            </w:r>
          </w:p>
        </w:tc>
        <w:tc>
          <w:tcPr>
            <w:tcW w:w="85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9C6AB6">
        <w:trPr>
          <w:trHeight w:hRule="exact" w:val="7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2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8" w:type="dxa"/>
            <w:gridSpan w:val="7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8E4FDF">
        <w:trPr>
          <w:trHeight w:hRule="exact" w:val="156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2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8" w:type="dxa"/>
            <w:gridSpan w:val="7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85118E">
        <w:trPr>
          <w:trHeight w:hRule="exact" w:val="1097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36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Начин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рок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DF65DF" w:rsidRPr="007A3F0F" w:rsidRDefault="00DF65DF" w:rsidP="00DF65DF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7A3F0F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CS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DF65DF" w:rsidRPr="007A3F0F" w:rsidRDefault="00DF65DF" w:rsidP="003A1C9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A3F0F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Рок за подношење понуда истиче у </w:t>
            </w:r>
            <w:r w:rsidR="00AD324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  <w:r w:rsidR="00475A0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AD324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 w:rsidRPr="007A3F0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sr-Cyrl-CS"/>
              </w:rPr>
              <w:t xml:space="preserve"> </w:t>
            </w:r>
            <w:r w:rsidRPr="007A3F0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часова, дана </w:t>
            </w:r>
            <w:r w:rsidR="00AD324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21.04</w:t>
            </w:r>
            <w:r w:rsidR="0040480B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5D4A8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2020</w:t>
            </w:r>
            <w:r w:rsidRPr="007A3F0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године</w:t>
            </w:r>
            <w:r w:rsidRPr="007A3F0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85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4771B0">
        <w:trPr>
          <w:trHeight w:hRule="exact" w:val="4121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36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85118E" w:rsidRDefault="00DF65DF" w:rsidP="00DF65D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65DF" w:rsidRDefault="00DF65DF" w:rsidP="00DF65DF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>Адреса за подношење понуда је:</w:t>
            </w:r>
          </w:p>
          <w:p w:rsidR="005066F9" w:rsidRPr="007A3F0F" w:rsidRDefault="005066F9" w:rsidP="00DF65DF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7A3F0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 xml:space="preserve">Јавно предузеће „Електропривреда Србије“ Београд, Огранак ТЕНТ, Београд-Обреновац,  </w:t>
            </w:r>
            <w:r w:rsidR="0036385B" w:rsidRPr="0036385B">
              <w:rPr>
                <w:rFonts w:ascii="Arial" w:hAnsi="Arial" w:cs="Arial"/>
                <w:sz w:val="22"/>
                <w:szCs w:val="22"/>
                <w:lang w:val="sr-Cyrl-RS"/>
              </w:rPr>
              <w:t>ТЕНТ А, Богољуба Урошевића Црног 44</w:t>
            </w:r>
            <w:r w:rsidR="0036385B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7A3F0F">
              <w:rPr>
                <w:rFonts w:ascii="Arial" w:hAnsi="Arial" w:cs="Arial"/>
                <w:sz w:val="22"/>
                <w:szCs w:val="22"/>
                <w:lang w:val="sr-Latn-CS"/>
              </w:rPr>
              <w:t xml:space="preserve"> 11500 Обреновац</w:t>
            </w: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 xml:space="preserve">, или лично, у писарници </w:t>
            </w:r>
            <w:r w:rsidRPr="007A3F0F">
              <w:rPr>
                <w:rFonts w:ascii="Arial" w:hAnsi="Arial" w:cs="Arial"/>
                <w:sz w:val="22"/>
                <w:szCs w:val="22"/>
                <w:lang w:val="ru-RU"/>
              </w:rPr>
              <w:t xml:space="preserve">Наручиоца </w:t>
            </w: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>на наведеној адреси.</w:t>
            </w:r>
          </w:p>
          <w:p w:rsidR="00DF65DF" w:rsidRPr="007A3F0F" w:rsidRDefault="00DF65DF" w:rsidP="007A3F0F">
            <w:pPr>
              <w:ind w:right="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sr-Cyrl-CS"/>
              </w:rPr>
              <w:t>Понуду поднети у затвореној коверти/омоту/кутији са назнаком:</w:t>
            </w:r>
          </w:p>
          <w:p w:rsidR="00DF65DF" w:rsidRPr="007A3F0F" w:rsidRDefault="00DF65DF" w:rsidP="00DF65DF">
            <w:pPr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НЕ ОТВАРАТИ</w:t>
            </w:r>
          </w:p>
          <w:p w:rsidR="00DF65DF" w:rsidRPr="007A3F0F" w:rsidRDefault="00DF65DF" w:rsidP="00CF2DE4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Понуда за ЈН бр.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D4A85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30</w:t>
            </w:r>
            <w:r w:rsidR="005D4A85">
              <w:rPr>
                <w:rFonts w:ascii="Arial" w:hAnsi="Arial" w:cs="Arial"/>
                <w:b/>
                <w:bCs/>
                <w:sz w:val="22"/>
                <w:szCs w:val="22"/>
              </w:rPr>
              <w:t>/20</w:t>
            </w:r>
            <w:r w:rsidR="005D4A85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20</w:t>
            </w:r>
            <w:r w:rsidR="00165A76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(</w:t>
            </w:r>
            <w:r w:rsidR="00055B0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ЈН/3000/</w:t>
            </w:r>
            <w:r w:rsidR="005D4A85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0039</w:t>
            </w:r>
            <w:r w:rsidR="003C15B0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/2020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)</w:t>
            </w:r>
          </w:p>
          <w:p w:rsidR="00AF6FB4" w:rsidRPr="00B50C81" w:rsidRDefault="00DF65DF" w:rsidP="00CF2DE4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Предмет ЈН: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D4A85" w:rsidRPr="005D4A85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Баждарење тахографа</w:t>
            </w:r>
          </w:p>
          <w:p w:rsidR="00DF65DF" w:rsidRPr="007A3F0F" w:rsidRDefault="00DF65DF" w:rsidP="00CF2DE4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УРУЧИТИ: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A14DB9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писарници ТЕНТ А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за </w:t>
            </w:r>
            <w:r w:rsidR="00006468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Славишу Зечевића</w:t>
            </w:r>
          </w:p>
          <w:p w:rsidR="00DF65DF" w:rsidRPr="009C6AB6" w:rsidRDefault="00B50C81" w:rsidP="009C6AB6">
            <w:pPr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КОМИСИЈСКИ ОТВОРИ</w:t>
            </w:r>
            <w:r w:rsidR="009C6AB6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ТИ</w:t>
            </w: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</w:rPr>
            </w:pPr>
            <w:r w:rsidRPr="007A3F0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5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1E43CF">
        <w:trPr>
          <w:trHeight w:hRule="exact" w:val="2111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36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rPr>
                <w:rFonts w:ascii="Arial" w:hAnsi="Arial" w:cs="Arial"/>
                <w:sz w:val="22"/>
                <w:szCs w:val="22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>Место, време и начин отварања п</w:t>
            </w:r>
            <w:r w:rsidRPr="007A3F0F">
              <w:rPr>
                <w:rFonts w:ascii="Arial" w:hAnsi="Arial" w:cs="Arial"/>
                <w:sz w:val="22"/>
                <w:szCs w:val="22"/>
                <w:lang w:val="sr-Cyrl-CS"/>
              </w:rPr>
              <w:t>онуда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</w:p>
          <w:p w:rsidR="005066F9" w:rsidRPr="005066F9" w:rsidRDefault="005066F9" w:rsidP="00DF65D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65DF" w:rsidRPr="007A3F0F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тварање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понуда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биће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одржано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дана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AD3245">
              <w:rPr>
                <w:rFonts w:ascii="Arial" w:hAnsi="Arial" w:cs="Arial"/>
                <w:b/>
                <w:bCs/>
                <w:sz w:val="22"/>
                <w:szCs w:val="22"/>
              </w:rPr>
              <w:t>21.04</w:t>
            </w:r>
            <w:r w:rsidR="0040480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D4A85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2020</w:t>
            </w:r>
            <w:r w:rsidRPr="00C567AB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године, </w:t>
            </w:r>
            <w:proofErr w:type="spellStart"/>
            <w:r w:rsidRPr="00C567AB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са</w:t>
            </w:r>
            <w:proofErr w:type="spellEnd"/>
            <w:r w:rsidRPr="00C567AB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67AB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почетком</w:t>
            </w:r>
            <w:proofErr w:type="spellEnd"/>
            <w:r w:rsidRPr="00C567AB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 у </w:t>
            </w:r>
            <w:r w:rsidR="00AD3245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422427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:</w:t>
            </w:r>
            <w:r w:rsidR="00AD3245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ч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асова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у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просторијама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="001E43C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ПКА - </w:t>
            </w:r>
            <w:r w:rsidR="001E43CF" w:rsidRPr="001E43CF">
              <w:rPr>
                <w:rFonts w:ascii="Arial" w:hAnsi="Arial" w:cs="Arial"/>
                <w:sz w:val="22"/>
                <w:szCs w:val="22"/>
                <w:lang w:val="sr-Cyrl-RS"/>
              </w:rPr>
              <w:t>ТЕНТ А, Богољуба Урошевића Црног 44, 11500 Обреновац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:rsidR="00DF65DF" w:rsidRPr="0085118E" w:rsidRDefault="00DF65DF" w:rsidP="00DF65D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F65DF" w:rsidRPr="007A3F0F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тварањ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е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понуда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је јавно и може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присуствовати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свако заинтересовано лице. </w:t>
            </w:r>
          </w:p>
          <w:p w:rsidR="00DF65DF" w:rsidRPr="007A3F0F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>У поступку отварања п</w:t>
            </w:r>
            <w:r w:rsidRPr="007A3F0F">
              <w:rPr>
                <w:rFonts w:ascii="Arial" w:hAnsi="Arial" w:cs="Arial"/>
                <w:sz w:val="22"/>
                <w:szCs w:val="22"/>
                <w:lang w:val="sr-Cyrl-CS"/>
              </w:rPr>
              <w:t>онуда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могу </w:t>
            </w:r>
            <w:r w:rsidRPr="007A3F0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активно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учествовати само </w:t>
            </w:r>
            <w:r w:rsidRPr="007A3F0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овлашћени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представници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понуђача.</w:t>
            </w:r>
          </w:p>
          <w:p w:rsidR="00DF65DF" w:rsidRPr="007A3F0F" w:rsidRDefault="00DF65DF" w:rsidP="00DF65DF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5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Tr="008127B0">
        <w:trPr>
          <w:trHeight w:hRule="exact" w:val="1202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36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537188" w:rsidRDefault="00DF65DF" w:rsidP="00DF65DF">
            <w:pPr>
              <w:rPr>
                <w:rFonts w:ascii="Arial" w:hAnsi="Arial" w:cs="Arial"/>
                <w:bCs/>
                <w:color w:val="FF0000"/>
                <w:sz w:val="22"/>
                <w:szCs w:val="22"/>
                <w:lang w:val="sr-Cyrl-RS"/>
              </w:rPr>
            </w:pPr>
            <w:r w:rsidRPr="00537188">
              <w:rPr>
                <w:rFonts w:ascii="Arial" w:hAnsi="Arial" w:cs="Arial"/>
                <w:bCs/>
                <w:color w:val="FF0000"/>
                <w:sz w:val="22"/>
                <w:szCs w:val="22"/>
                <w:lang w:val="sr-Cyrl-RS"/>
              </w:rPr>
              <w:t>Рокови се рачунају у складу са Законом о општем управном поступку (</w:t>
            </w:r>
            <w:r w:rsidR="00851557" w:rsidRPr="00537188">
              <w:rPr>
                <w:rFonts w:ascii="Arial" w:hAnsi="Arial" w:cs="Arial"/>
                <w:bCs/>
                <w:color w:val="FF0000"/>
                <w:sz w:val="22"/>
                <w:szCs w:val="22"/>
                <w:lang w:val="sr-Cyrl-RS"/>
              </w:rPr>
              <w:t xml:space="preserve"> „Сл. гласник РС“, број </w:t>
            </w:r>
            <w:r w:rsidR="00851557" w:rsidRPr="00537188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18/2016 </w:t>
            </w:r>
            <w:r w:rsidR="00851557" w:rsidRPr="00537188">
              <w:rPr>
                <w:rFonts w:ascii="Arial" w:hAnsi="Arial" w:cs="Arial"/>
                <w:bCs/>
                <w:color w:val="FF0000"/>
                <w:sz w:val="22"/>
                <w:szCs w:val="22"/>
                <w:lang w:val="sr-Cyrl-RS"/>
              </w:rPr>
              <w:t>и 95/2018 – аутентично тумачење</w:t>
            </w:r>
            <w:r w:rsidRPr="00537188">
              <w:rPr>
                <w:rFonts w:ascii="Arial" w:hAnsi="Arial" w:cs="Arial"/>
                <w:bCs/>
                <w:color w:val="FF0000"/>
                <w:sz w:val="22"/>
                <w:szCs w:val="22"/>
                <w:lang w:val="sr-Cyrl-RS"/>
              </w:rPr>
              <w:t>).</w:t>
            </w:r>
          </w:p>
          <w:p w:rsidR="00DF65DF" w:rsidRDefault="00DF65DF" w:rsidP="00DF65DF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3252C6" w:rsidRPr="009C6AB6" w:rsidRDefault="00DF65DF" w:rsidP="00DF65D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935E2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Рок за доношење одлуке: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25 </w:t>
            </w:r>
            <w:r w:rsidRPr="005935E2">
              <w:rPr>
                <w:rFonts w:ascii="Arial" w:hAnsi="Arial" w:cs="Arial"/>
                <w:sz w:val="22"/>
                <w:szCs w:val="22"/>
                <w:lang w:val="sr-Cyrl-RS"/>
              </w:rPr>
              <w:t>дана од дана отварања п</w:t>
            </w:r>
            <w:r w:rsidR="009C6AB6">
              <w:rPr>
                <w:rFonts w:ascii="Arial" w:hAnsi="Arial" w:cs="Arial"/>
                <w:sz w:val="22"/>
                <w:szCs w:val="22"/>
                <w:lang w:val="sr-Cyrl-CS"/>
              </w:rPr>
              <w:t>онуда</w:t>
            </w:r>
          </w:p>
        </w:tc>
        <w:tc>
          <w:tcPr>
            <w:tcW w:w="85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8127B0">
        <w:trPr>
          <w:trHeight w:hRule="exact" w:val="7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2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483" w:type="dxa"/>
            <w:gridSpan w:val="4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069" w:type="dxa"/>
            <w:gridSpan w:val="5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190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532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5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8127B0">
        <w:trPr>
          <w:trHeight w:hRule="exact" w:val="781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560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r w:rsidRPr="00FF20E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Лице за контакт: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</w:t>
            </w:r>
            <w:r w:rsidR="00006468">
              <w:rPr>
                <w:rFonts w:ascii="Arial" w:hAnsi="Arial" w:cs="Arial"/>
                <w:sz w:val="22"/>
                <w:szCs w:val="22"/>
                <w:lang w:val="sr-Cyrl-CS"/>
              </w:rPr>
              <w:t>Славиша Зечевић</w:t>
            </w:r>
            <w:r w:rsidR="00006468" w:rsidRPr="0000646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hyperlink r:id="rId5" w:history="1">
              <w:r w:rsidR="00006468" w:rsidRPr="00EE0A85">
                <w:rPr>
                  <w:rStyle w:val="Hyperlink"/>
                  <w:rFonts w:ascii="Arial" w:hAnsi="Arial" w:cs="Arial"/>
                  <w:sz w:val="22"/>
                  <w:szCs w:val="22"/>
                  <w:lang w:val="sr-Latn-RS"/>
                </w:rPr>
                <w:t>slavisa.zecevic</w:t>
              </w:r>
              <w:r w:rsidR="00006468" w:rsidRPr="00EE0A85">
                <w:rPr>
                  <w:rStyle w:val="Hyperlink"/>
                  <w:rFonts w:ascii="Arial" w:hAnsi="Arial" w:cs="Arial"/>
                  <w:sz w:val="22"/>
                  <w:szCs w:val="22"/>
                </w:rPr>
                <w:t>@eps.rs</w:t>
              </w:r>
            </w:hyperlink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722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ind w:left="100"/>
            </w:pPr>
          </w:p>
        </w:tc>
        <w:tc>
          <w:tcPr>
            <w:tcW w:w="85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8127B0">
        <w:trPr>
          <w:trHeight w:hRule="exact" w:val="55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383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069" w:type="dxa"/>
            <w:gridSpan w:val="5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722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5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9C6AB6">
        <w:trPr>
          <w:trHeight w:hRule="exact" w:val="7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383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069" w:type="dxa"/>
            <w:gridSpan w:val="5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190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532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5" w:type="dxa"/>
          </w:tcPr>
          <w:p w:rsidR="00DF65DF" w:rsidRDefault="00DF65DF" w:rsidP="00DF65DF">
            <w:pPr>
              <w:pStyle w:val="EMPTYCELLSTYLE"/>
            </w:pPr>
          </w:p>
        </w:tc>
      </w:tr>
    </w:tbl>
    <w:p w:rsidR="005D4A85" w:rsidRPr="009C6AB6" w:rsidRDefault="00AF6FB4" w:rsidP="005D4A85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Cyrl-RS"/>
        </w:rPr>
        <w:t xml:space="preserve">                                          </w:t>
      </w:r>
      <w:r w:rsidR="005D4A85">
        <w:rPr>
          <w:rFonts w:ascii="Arial" w:eastAsia="Calibri" w:hAnsi="Arial" w:cs="Arial"/>
          <w:sz w:val="22"/>
          <w:szCs w:val="22"/>
        </w:rPr>
        <w:t xml:space="preserve">                                                    </w:t>
      </w:r>
      <w:r w:rsidR="009C6AB6">
        <w:rPr>
          <w:rFonts w:ascii="Arial" w:eastAsia="Calibri" w:hAnsi="Arial" w:cs="Arial"/>
          <w:sz w:val="22"/>
          <w:szCs w:val="22"/>
        </w:rPr>
        <w:t xml:space="preserve"> </w:t>
      </w:r>
      <w:bookmarkStart w:id="2" w:name="_GoBack"/>
      <w:bookmarkEnd w:id="2"/>
    </w:p>
    <w:sectPr w:rsidR="005D4A85" w:rsidRPr="009C6AB6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0A"/>
    <w:rsid w:val="00006468"/>
    <w:rsid w:val="00055B07"/>
    <w:rsid w:val="00165A76"/>
    <w:rsid w:val="001D7903"/>
    <w:rsid w:val="001E43CF"/>
    <w:rsid w:val="00223F7E"/>
    <w:rsid w:val="00241826"/>
    <w:rsid w:val="00245360"/>
    <w:rsid w:val="00323888"/>
    <w:rsid w:val="003252C6"/>
    <w:rsid w:val="00327A8F"/>
    <w:rsid w:val="0036385B"/>
    <w:rsid w:val="003A1C92"/>
    <w:rsid w:val="003B0D1C"/>
    <w:rsid w:val="003C15B0"/>
    <w:rsid w:val="003F15CB"/>
    <w:rsid w:val="0040480B"/>
    <w:rsid w:val="00422427"/>
    <w:rsid w:val="00424767"/>
    <w:rsid w:val="00441CE9"/>
    <w:rsid w:val="004710AC"/>
    <w:rsid w:val="00475A03"/>
    <w:rsid w:val="004771B0"/>
    <w:rsid w:val="004953B1"/>
    <w:rsid w:val="005066F9"/>
    <w:rsid w:val="00530CCF"/>
    <w:rsid w:val="00537188"/>
    <w:rsid w:val="005D4A85"/>
    <w:rsid w:val="005D541F"/>
    <w:rsid w:val="006F26C0"/>
    <w:rsid w:val="0071792D"/>
    <w:rsid w:val="0073204A"/>
    <w:rsid w:val="007A3F0F"/>
    <w:rsid w:val="007C21EB"/>
    <w:rsid w:val="007C73A0"/>
    <w:rsid w:val="007E4168"/>
    <w:rsid w:val="007F00A3"/>
    <w:rsid w:val="007F47D0"/>
    <w:rsid w:val="00803F18"/>
    <w:rsid w:val="008127B0"/>
    <w:rsid w:val="0082650A"/>
    <w:rsid w:val="00847680"/>
    <w:rsid w:val="0085118E"/>
    <w:rsid w:val="00851557"/>
    <w:rsid w:val="008E4FDF"/>
    <w:rsid w:val="00941CF0"/>
    <w:rsid w:val="00955E53"/>
    <w:rsid w:val="009A136E"/>
    <w:rsid w:val="009A6A29"/>
    <w:rsid w:val="009C6AB6"/>
    <w:rsid w:val="009E42D9"/>
    <w:rsid w:val="00A14DB9"/>
    <w:rsid w:val="00A30A47"/>
    <w:rsid w:val="00A32254"/>
    <w:rsid w:val="00A94B10"/>
    <w:rsid w:val="00AD3245"/>
    <w:rsid w:val="00AE12CD"/>
    <w:rsid w:val="00AF6FB4"/>
    <w:rsid w:val="00B3498C"/>
    <w:rsid w:val="00B50C81"/>
    <w:rsid w:val="00B51AF8"/>
    <w:rsid w:val="00BA5D54"/>
    <w:rsid w:val="00BE4974"/>
    <w:rsid w:val="00BF64B1"/>
    <w:rsid w:val="00C567AB"/>
    <w:rsid w:val="00CD00AE"/>
    <w:rsid w:val="00CE0D0E"/>
    <w:rsid w:val="00CF2DE4"/>
    <w:rsid w:val="00D30C7F"/>
    <w:rsid w:val="00DB04BE"/>
    <w:rsid w:val="00DD0A08"/>
    <w:rsid w:val="00DE7FB0"/>
    <w:rsid w:val="00DF65DF"/>
    <w:rsid w:val="00E501D7"/>
    <w:rsid w:val="00EC233A"/>
    <w:rsid w:val="00EC4E7A"/>
    <w:rsid w:val="00F26844"/>
    <w:rsid w:val="00F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530CCF"/>
    <w:rPr>
      <w:color w:val="0000FF"/>
      <w:u w:val="single"/>
    </w:rPr>
  </w:style>
  <w:style w:type="paragraph" w:customStyle="1" w:styleId="KDParagraf">
    <w:name w:val="KDParagraf"/>
    <w:basedOn w:val="Normal"/>
    <w:qFormat/>
    <w:rsid w:val="00DD0A08"/>
    <w:pPr>
      <w:tabs>
        <w:tab w:val="left" w:pos="567"/>
      </w:tabs>
      <w:spacing w:before="120"/>
      <w:jc w:val="both"/>
    </w:pPr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4953B1"/>
  </w:style>
  <w:style w:type="paragraph" w:styleId="BalloonText">
    <w:name w:val="Balloon Text"/>
    <w:basedOn w:val="Normal"/>
    <w:link w:val="BalloonTextChar"/>
    <w:uiPriority w:val="99"/>
    <w:semiHidden/>
    <w:unhideWhenUsed/>
    <w:rsid w:val="009C6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530CCF"/>
    <w:rPr>
      <w:color w:val="0000FF"/>
      <w:u w:val="single"/>
    </w:rPr>
  </w:style>
  <w:style w:type="paragraph" w:customStyle="1" w:styleId="KDParagraf">
    <w:name w:val="KDParagraf"/>
    <w:basedOn w:val="Normal"/>
    <w:qFormat/>
    <w:rsid w:val="00DD0A08"/>
    <w:pPr>
      <w:tabs>
        <w:tab w:val="left" w:pos="567"/>
      </w:tabs>
      <w:spacing w:before="120"/>
      <w:jc w:val="both"/>
    </w:pPr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4953B1"/>
  </w:style>
  <w:style w:type="paragraph" w:styleId="BalloonText">
    <w:name w:val="Balloon Text"/>
    <w:basedOn w:val="Normal"/>
    <w:link w:val="BalloonTextChar"/>
    <w:uiPriority w:val="99"/>
    <w:semiHidden/>
    <w:unhideWhenUsed/>
    <w:rsid w:val="009C6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sa.zecevic@eps.r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289BF-F123-422F-B0EE-FEFF50E04B89}"/>
</file>

<file path=customXml/itemProps2.xml><?xml version="1.0" encoding="utf-8"?>
<ds:datastoreItem xmlns:ds="http://schemas.openxmlformats.org/officeDocument/2006/customXml" ds:itemID="{15A573F4-0B89-4B15-A184-050C807AF7AA}"/>
</file>

<file path=customXml/itemProps3.xml><?xml version="1.0" encoding="utf-8"?>
<ds:datastoreItem xmlns:ds="http://schemas.openxmlformats.org/officeDocument/2006/customXml" ds:itemID="{54C93201-3573-45C8-98F4-096EE276A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Poziv_za_podnosenje_ponuda_20180725100957989.docx</dc:subject>
  <dc:creator>jana</dc:creator>
  <cp:lastModifiedBy>Slaviša Zečević</cp:lastModifiedBy>
  <cp:revision>272</cp:revision>
  <cp:lastPrinted>2020-01-31T11:48:00Z</cp:lastPrinted>
  <dcterms:created xsi:type="dcterms:W3CDTF">2018-08-09T06:57:00Z</dcterms:created>
  <dcterms:modified xsi:type="dcterms:W3CDTF">2020-03-20T12:40:00Z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